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823B8" w14:textId="390ADA15" w:rsidR="000F35F3" w:rsidRDefault="000F35F3" w:rsidP="000F35F3">
      <w:pPr>
        <w:jc w:val="center"/>
        <w:rPr>
          <w:b/>
          <w:color w:val="002060"/>
          <w:position w:val="20"/>
          <w:sz w:val="36"/>
          <w:szCs w:val="32"/>
          <w:lang w:val="mk-MK"/>
        </w:rPr>
      </w:pPr>
      <w:bookmarkStart w:id="0" w:name="_GoBack"/>
      <w:bookmarkEnd w:id="0"/>
      <w:r w:rsidRPr="007F4E58">
        <w:rPr>
          <w:b/>
          <w:color w:val="002060"/>
          <w:position w:val="20"/>
          <w:sz w:val="36"/>
          <w:szCs w:val="32"/>
          <w:lang w:val="mk-MK"/>
        </w:rPr>
        <w:t>Теми за првиот колоквиум по</w:t>
      </w:r>
      <w:r w:rsidRPr="007F4E58">
        <w:rPr>
          <w:b/>
          <w:color w:val="002060"/>
          <w:position w:val="20"/>
          <w:sz w:val="36"/>
          <w:szCs w:val="32"/>
        </w:rPr>
        <w:t xml:space="preserve"> </w:t>
      </w:r>
      <w:r w:rsidR="007F4E58">
        <w:rPr>
          <w:b/>
          <w:color w:val="002060"/>
          <w:position w:val="20"/>
          <w:sz w:val="36"/>
          <w:szCs w:val="32"/>
          <w:lang w:val="mk-MK"/>
        </w:rPr>
        <w:t xml:space="preserve">предметот </w:t>
      </w:r>
      <w:r w:rsidRPr="007F4E58">
        <w:rPr>
          <w:b/>
          <w:color w:val="002060"/>
          <w:position w:val="20"/>
          <w:sz w:val="36"/>
          <w:szCs w:val="32"/>
          <w:lang w:val="mk-MK"/>
        </w:rPr>
        <w:t>Биохемија 1</w:t>
      </w:r>
      <w:r w:rsidR="007F4E58">
        <w:rPr>
          <w:b/>
          <w:color w:val="002060"/>
          <w:position w:val="20"/>
          <w:sz w:val="36"/>
          <w:szCs w:val="32"/>
          <w:lang w:val="mk-MK"/>
        </w:rPr>
        <w:t xml:space="preserve"> учебна 2019/2020 година</w:t>
      </w:r>
    </w:p>
    <w:p w14:paraId="21157741" w14:textId="4F8CCA0F" w:rsidR="007F4E58" w:rsidRPr="007F4E58" w:rsidRDefault="007F4E58" w:rsidP="007F4E58">
      <w:pPr>
        <w:rPr>
          <w:b/>
          <w:color w:val="002060"/>
          <w:position w:val="20"/>
          <w:sz w:val="36"/>
          <w:szCs w:val="32"/>
          <w:lang w:val="ru-RU"/>
        </w:rPr>
      </w:pPr>
      <w:r w:rsidRPr="007F4E58">
        <w:rPr>
          <w:b/>
          <w:color w:val="002060"/>
          <w:position w:val="20"/>
          <w:sz w:val="36"/>
          <w:szCs w:val="32"/>
          <w:lang w:val="mk-MK"/>
        </w:rPr>
        <w:t>практичен дел</w:t>
      </w:r>
    </w:p>
    <w:p w14:paraId="789F160B" w14:textId="22D31A30" w:rsidR="005B5575" w:rsidRPr="007F4E58" w:rsidRDefault="007F4E58" w:rsidP="007F4E58">
      <w:pPr>
        <w:numPr>
          <w:ilvl w:val="0"/>
          <w:numId w:val="3"/>
        </w:numPr>
        <w:spacing w:after="0" w:line="240" w:lineRule="auto"/>
        <w:rPr>
          <w:color w:val="002060"/>
          <w:position w:val="20"/>
          <w:sz w:val="32"/>
          <w:szCs w:val="32"/>
          <w:lang w:val="ru-RU"/>
        </w:rPr>
      </w:pPr>
      <w:r w:rsidRPr="007F4E58">
        <w:rPr>
          <w:color w:val="002060"/>
          <w:position w:val="20"/>
          <w:sz w:val="32"/>
          <w:szCs w:val="32"/>
          <w:lang w:val="ru-RU"/>
        </w:rPr>
        <w:t>Дисперзни системи – Раствори, Колоидни системи</w:t>
      </w:r>
      <w:r w:rsidR="005B5575" w:rsidRPr="007F4E58">
        <w:rPr>
          <w:color w:val="002060"/>
          <w:position w:val="20"/>
          <w:sz w:val="32"/>
          <w:szCs w:val="32"/>
          <w:lang w:val="ru-RU"/>
        </w:rPr>
        <w:t xml:space="preserve"> </w:t>
      </w:r>
    </w:p>
    <w:p w14:paraId="0A1D99C9" w14:textId="77777777" w:rsidR="005B5575" w:rsidRPr="007F4E58" w:rsidRDefault="005B5575" w:rsidP="005B5575">
      <w:pPr>
        <w:numPr>
          <w:ilvl w:val="0"/>
          <w:numId w:val="3"/>
        </w:numPr>
        <w:spacing w:after="0" w:line="240" w:lineRule="auto"/>
        <w:jc w:val="both"/>
        <w:rPr>
          <w:color w:val="002060"/>
          <w:position w:val="20"/>
          <w:sz w:val="32"/>
          <w:szCs w:val="32"/>
          <w:lang w:val="ru-RU"/>
        </w:rPr>
      </w:pPr>
      <w:r w:rsidRPr="007F4E58">
        <w:rPr>
          <w:color w:val="002060"/>
          <w:position w:val="20"/>
          <w:sz w:val="32"/>
          <w:szCs w:val="32"/>
          <w:lang w:val="ru-RU"/>
        </w:rPr>
        <w:t xml:space="preserve">Минерални соли (квалитативно и квантитавно определување)  </w:t>
      </w:r>
    </w:p>
    <w:p w14:paraId="2CA17C2D" w14:textId="77777777" w:rsidR="005B5575" w:rsidRPr="007F4E58" w:rsidRDefault="005B5575" w:rsidP="005B5575">
      <w:pPr>
        <w:numPr>
          <w:ilvl w:val="0"/>
          <w:numId w:val="3"/>
        </w:numPr>
        <w:spacing w:after="0" w:line="240" w:lineRule="auto"/>
        <w:jc w:val="both"/>
        <w:rPr>
          <w:color w:val="002060"/>
          <w:position w:val="20"/>
          <w:sz w:val="32"/>
          <w:szCs w:val="32"/>
          <w:lang w:val="ru-RU"/>
        </w:rPr>
      </w:pPr>
      <w:r w:rsidRPr="007F4E58">
        <w:rPr>
          <w:color w:val="002060"/>
          <w:position w:val="20"/>
          <w:sz w:val="32"/>
          <w:szCs w:val="32"/>
          <w:lang w:val="ru-RU"/>
        </w:rPr>
        <w:t xml:space="preserve">Протеини (таложни реакции, обоени реакции, квантитативно определување, електрофореза) </w:t>
      </w:r>
    </w:p>
    <w:p w14:paraId="365A898B" w14:textId="77777777" w:rsidR="00F050DF" w:rsidRPr="007F4E58" w:rsidRDefault="00F050DF" w:rsidP="00FC0324">
      <w:pPr>
        <w:jc w:val="center"/>
        <w:rPr>
          <w:b/>
          <w:color w:val="002060"/>
          <w:position w:val="20"/>
          <w:sz w:val="36"/>
          <w:szCs w:val="32"/>
          <w:lang w:val="mk-MK"/>
        </w:rPr>
      </w:pPr>
    </w:p>
    <w:p w14:paraId="4A25A11D" w14:textId="4C831A32" w:rsidR="00FC0324" w:rsidRPr="007F4E58" w:rsidRDefault="005B5575" w:rsidP="007F4E58">
      <w:pPr>
        <w:rPr>
          <w:b/>
          <w:color w:val="002060"/>
          <w:position w:val="20"/>
          <w:sz w:val="36"/>
          <w:szCs w:val="32"/>
          <w:lang w:val="ru-RU"/>
        </w:rPr>
      </w:pPr>
      <w:r w:rsidRPr="007F4E58">
        <w:rPr>
          <w:b/>
          <w:color w:val="002060"/>
          <w:position w:val="20"/>
          <w:sz w:val="36"/>
          <w:szCs w:val="32"/>
          <w:lang w:val="mk-MK"/>
        </w:rPr>
        <w:t>теоретски дел</w:t>
      </w:r>
    </w:p>
    <w:p w14:paraId="20A2BC6A" w14:textId="77777777" w:rsidR="00FC0324" w:rsidRPr="007F4E58" w:rsidRDefault="00FC0324" w:rsidP="007F4E58">
      <w:pPr>
        <w:numPr>
          <w:ilvl w:val="0"/>
          <w:numId w:val="4"/>
        </w:numPr>
        <w:spacing w:after="0" w:line="240" w:lineRule="auto"/>
        <w:rPr>
          <w:color w:val="002060"/>
          <w:position w:val="20"/>
          <w:sz w:val="32"/>
          <w:szCs w:val="32"/>
          <w:lang w:val="ru-RU"/>
        </w:rPr>
      </w:pPr>
      <w:r w:rsidRPr="007F4E58">
        <w:rPr>
          <w:color w:val="002060"/>
          <w:position w:val="20"/>
          <w:sz w:val="32"/>
          <w:szCs w:val="32"/>
          <w:lang w:val="ru-RU"/>
        </w:rPr>
        <w:t>Вода – Интеракции во водни ситеми</w:t>
      </w:r>
    </w:p>
    <w:p w14:paraId="1E22F10C" w14:textId="77777777" w:rsidR="00FC0324" w:rsidRPr="007F4E58" w:rsidRDefault="00FC0324" w:rsidP="007F4E58">
      <w:pPr>
        <w:numPr>
          <w:ilvl w:val="0"/>
          <w:numId w:val="4"/>
        </w:numPr>
        <w:spacing w:after="0" w:line="240" w:lineRule="auto"/>
        <w:rPr>
          <w:color w:val="002060"/>
          <w:position w:val="20"/>
          <w:sz w:val="32"/>
          <w:szCs w:val="32"/>
          <w:lang w:val="ru-RU"/>
        </w:rPr>
      </w:pPr>
      <w:r w:rsidRPr="007F4E58">
        <w:rPr>
          <w:color w:val="002060"/>
          <w:position w:val="20"/>
          <w:sz w:val="32"/>
          <w:szCs w:val="32"/>
          <w:lang w:val="mk-MK"/>
        </w:rPr>
        <w:t>Дисперзни системи</w:t>
      </w:r>
    </w:p>
    <w:p w14:paraId="3D86183A" w14:textId="77777777" w:rsidR="00FC0324" w:rsidRPr="007F4E58" w:rsidRDefault="00FC0324" w:rsidP="007F4E58">
      <w:pPr>
        <w:numPr>
          <w:ilvl w:val="0"/>
          <w:numId w:val="4"/>
        </w:numPr>
        <w:spacing w:after="0" w:line="240" w:lineRule="auto"/>
        <w:rPr>
          <w:color w:val="002060"/>
          <w:position w:val="20"/>
          <w:sz w:val="32"/>
          <w:szCs w:val="32"/>
          <w:lang w:val="ru-RU"/>
        </w:rPr>
      </w:pPr>
      <w:r w:rsidRPr="007F4E58">
        <w:rPr>
          <w:color w:val="002060"/>
          <w:position w:val="20"/>
          <w:sz w:val="32"/>
          <w:szCs w:val="32"/>
          <w:lang w:val="mk-MK"/>
        </w:rPr>
        <w:t>Дистрибуција и функција на определени минерали во организмот</w:t>
      </w:r>
    </w:p>
    <w:p w14:paraId="5C5C2BC1" w14:textId="77777777" w:rsidR="00FC0324" w:rsidRPr="007F4E58" w:rsidRDefault="00FC0324" w:rsidP="007F4E58">
      <w:pPr>
        <w:numPr>
          <w:ilvl w:val="0"/>
          <w:numId w:val="4"/>
        </w:numPr>
        <w:spacing w:after="0" w:line="240" w:lineRule="auto"/>
        <w:rPr>
          <w:color w:val="002060"/>
          <w:position w:val="20"/>
          <w:sz w:val="32"/>
          <w:szCs w:val="32"/>
          <w:lang w:val="ru-RU"/>
        </w:rPr>
      </w:pPr>
      <w:r w:rsidRPr="007F4E58">
        <w:rPr>
          <w:color w:val="002060"/>
          <w:position w:val="20"/>
          <w:sz w:val="32"/>
          <w:szCs w:val="32"/>
          <w:lang w:val="mk-MK"/>
        </w:rPr>
        <w:t>Амино к-ни, пептиди и протеини</w:t>
      </w:r>
    </w:p>
    <w:p w14:paraId="57077E47" w14:textId="77777777" w:rsidR="00FC0324" w:rsidRPr="007F4E58" w:rsidRDefault="00FC0324" w:rsidP="007F4E58">
      <w:pPr>
        <w:numPr>
          <w:ilvl w:val="0"/>
          <w:numId w:val="4"/>
        </w:numPr>
        <w:spacing w:after="0" w:line="240" w:lineRule="auto"/>
        <w:rPr>
          <w:color w:val="002060"/>
          <w:position w:val="20"/>
          <w:sz w:val="32"/>
          <w:szCs w:val="32"/>
          <w:lang w:val="ru-RU"/>
        </w:rPr>
      </w:pPr>
      <w:r w:rsidRPr="007F4E58">
        <w:rPr>
          <w:color w:val="002060"/>
          <w:position w:val="20"/>
          <w:sz w:val="32"/>
          <w:szCs w:val="32"/>
          <w:lang w:val="mk-MK"/>
        </w:rPr>
        <w:t>Структура и функција на определени протеини</w:t>
      </w:r>
    </w:p>
    <w:p w14:paraId="55844A99" w14:textId="77777777" w:rsidR="00FC0324" w:rsidRPr="007F4E58" w:rsidRDefault="00FC0324" w:rsidP="00FC0324">
      <w:pPr>
        <w:jc w:val="both"/>
        <w:rPr>
          <w:color w:val="002060"/>
          <w:position w:val="20"/>
          <w:sz w:val="32"/>
          <w:szCs w:val="32"/>
          <w:lang w:val="ru-RU"/>
        </w:rPr>
      </w:pPr>
    </w:p>
    <w:p w14:paraId="4F2EC37F" w14:textId="77777777" w:rsidR="000B1D6C" w:rsidRDefault="000B1D6C"/>
    <w:sectPr w:rsidR="000B1D6C" w:rsidSect="002B34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157F97"/>
    <w:multiLevelType w:val="hybridMultilevel"/>
    <w:tmpl w:val="70F4D0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7166AE"/>
    <w:multiLevelType w:val="hybridMultilevel"/>
    <w:tmpl w:val="60367D40"/>
    <w:lvl w:ilvl="0" w:tplc="82F802D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E2153B"/>
    <w:multiLevelType w:val="hybridMultilevel"/>
    <w:tmpl w:val="70F4D0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324"/>
    <w:rsid w:val="000B1D6C"/>
    <w:rsid w:val="000F35F3"/>
    <w:rsid w:val="002B345C"/>
    <w:rsid w:val="00424DDE"/>
    <w:rsid w:val="005B5575"/>
    <w:rsid w:val="007F4E58"/>
    <w:rsid w:val="00EC1011"/>
    <w:rsid w:val="00F050DF"/>
    <w:rsid w:val="00FC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409F"/>
  <w15:docId w15:val="{6AD2E322-5DEF-470E-9329-C1339FDA7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4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Biohemija</dc:creator>
  <cp:keywords/>
  <dc:description/>
  <cp:lastModifiedBy>BioHem</cp:lastModifiedBy>
  <cp:revision>2</cp:revision>
  <cp:lastPrinted>2016-11-28T11:42:00Z</cp:lastPrinted>
  <dcterms:created xsi:type="dcterms:W3CDTF">2019-11-29T17:45:00Z</dcterms:created>
  <dcterms:modified xsi:type="dcterms:W3CDTF">2019-11-29T17:45:00Z</dcterms:modified>
</cp:coreProperties>
</file>